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D633E" w14:textId="77777777" w:rsidR="002B73D6" w:rsidRPr="00DE63BA" w:rsidRDefault="002B73D6" w:rsidP="002B73D6">
      <w:pPr>
        <w:jc w:val="both"/>
        <w:rPr>
          <w:rFonts w:ascii="Calibri" w:hAnsi="Calibri"/>
          <w:sz w:val="22"/>
          <w:szCs w:val="2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477"/>
        <w:gridCol w:w="1274"/>
        <w:gridCol w:w="1329"/>
      </w:tblGrid>
      <w:tr w:rsidR="002B73D6" w:rsidRPr="00DE63BA" w14:paraId="484FB48A" w14:textId="77777777" w:rsidTr="7E2376AF">
        <w:tc>
          <w:tcPr>
            <w:tcW w:w="1560" w:type="dxa"/>
          </w:tcPr>
          <w:p w14:paraId="4B580BDA" w14:textId="77777777" w:rsidR="002B73D6" w:rsidRPr="00DE63BA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63BA">
              <w:rPr>
                <w:rFonts w:ascii="Calibri" w:hAnsi="Calibri"/>
                <w:b/>
                <w:bCs/>
                <w:sz w:val="22"/>
                <w:szCs w:val="22"/>
              </w:rPr>
              <w:t>Naam student</w:t>
            </w:r>
          </w:p>
        </w:tc>
        <w:tc>
          <w:tcPr>
            <w:tcW w:w="5477" w:type="dxa"/>
          </w:tcPr>
          <w:p w14:paraId="10286100" w14:textId="77777777" w:rsidR="002B73D6" w:rsidRPr="00DE63BA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63BA">
              <w:rPr>
                <w:rFonts w:ascii="Calibri" w:hAnsi="Calibri"/>
                <w:b/>
                <w:bCs/>
                <w:sz w:val="22"/>
                <w:szCs w:val="22"/>
              </w:rPr>
              <w:t>De Rammelaere Justine</w:t>
            </w:r>
          </w:p>
        </w:tc>
        <w:tc>
          <w:tcPr>
            <w:tcW w:w="1274" w:type="dxa"/>
          </w:tcPr>
          <w:p w14:paraId="0094A512" w14:textId="77777777" w:rsidR="002B73D6" w:rsidRPr="00DE63BA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63BA">
              <w:rPr>
                <w:rFonts w:ascii="Calibri" w:hAnsi="Calibri"/>
                <w:b/>
                <w:bCs/>
                <w:sz w:val="22"/>
                <w:szCs w:val="22"/>
              </w:rPr>
              <w:t>Leergroep:</w:t>
            </w:r>
          </w:p>
        </w:tc>
        <w:tc>
          <w:tcPr>
            <w:tcW w:w="1329" w:type="dxa"/>
          </w:tcPr>
          <w:p w14:paraId="23B3A416" w14:textId="24090CC4" w:rsidR="002B73D6" w:rsidRPr="00DE63BA" w:rsidRDefault="7E2376AF" w:rsidP="7E2376A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63BA">
              <w:rPr>
                <w:rFonts w:ascii="Calibri" w:hAnsi="Calibri"/>
                <w:b/>
                <w:bCs/>
                <w:sz w:val="22"/>
                <w:szCs w:val="22"/>
              </w:rPr>
              <w:t>OLO3A1</w:t>
            </w:r>
          </w:p>
        </w:tc>
      </w:tr>
      <w:tr w:rsidR="002B73D6" w:rsidRPr="00DE63BA" w14:paraId="1F138190" w14:textId="77777777" w:rsidTr="7E2376AF">
        <w:tc>
          <w:tcPr>
            <w:tcW w:w="1560" w:type="dxa"/>
          </w:tcPr>
          <w:p w14:paraId="3C7034BF" w14:textId="77777777" w:rsidR="002B73D6" w:rsidRPr="00DE63BA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63BA">
              <w:rPr>
                <w:rFonts w:ascii="Calibri" w:hAnsi="Calibri"/>
                <w:b/>
                <w:bCs/>
                <w:sz w:val="22"/>
                <w:szCs w:val="22"/>
              </w:rPr>
              <w:t>Stageschool</w:t>
            </w:r>
          </w:p>
        </w:tc>
        <w:tc>
          <w:tcPr>
            <w:tcW w:w="8080" w:type="dxa"/>
            <w:gridSpan w:val="3"/>
          </w:tcPr>
          <w:p w14:paraId="03654F32" w14:textId="15EC4E40" w:rsidR="7E2376AF" w:rsidRPr="00DE63BA" w:rsidRDefault="00810E57" w:rsidP="7E2376AF">
            <w:pPr>
              <w:spacing w:after="160" w:line="259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E63BA">
              <w:rPr>
                <w:rFonts w:ascii="Calibri" w:hAnsi="Calibri"/>
                <w:b/>
                <w:bCs/>
                <w:sz w:val="22"/>
                <w:szCs w:val="22"/>
              </w:rPr>
              <w:t>Pius X</w:t>
            </w:r>
          </w:p>
          <w:p w14:paraId="2A8A6CFF" w14:textId="70019E31" w:rsidR="002B73D6" w:rsidRPr="00DE63BA" w:rsidRDefault="002B73D6" w:rsidP="7E2376A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B73D6" w:rsidRPr="00DE63BA" w14:paraId="5CE60F66" w14:textId="77777777" w:rsidTr="7E2376AF">
        <w:tc>
          <w:tcPr>
            <w:tcW w:w="1560" w:type="dxa"/>
          </w:tcPr>
          <w:p w14:paraId="5C603517" w14:textId="77777777" w:rsidR="002B73D6" w:rsidRPr="00DE63BA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63BA">
              <w:rPr>
                <w:rFonts w:ascii="Calibri" w:hAnsi="Calibri"/>
                <w:b/>
                <w:bCs/>
                <w:sz w:val="22"/>
                <w:szCs w:val="22"/>
              </w:rPr>
              <w:t>Stageklas</w:t>
            </w:r>
          </w:p>
        </w:tc>
        <w:tc>
          <w:tcPr>
            <w:tcW w:w="5477" w:type="dxa"/>
          </w:tcPr>
          <w:p w14:paraId="50964D37" w14:textId="5C1D34EF" w:rsidR="002B73D6" w:rsidRPr="00DE63BA" w:rsidRDefault="00810E57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63BA">
              <w:rPr>
                <w:rFonts w:ascii="Calibri" w:hAnsi="Calibri"/>
                <w:b/>
                <w:bCs/>
                <w:sz w:val="22"/>
                <w:szCs w:val="22"/>
              </w:rPr>
              <w:t>3de en 4de leerjaar</w:t>
            </w:r>
          </w:p>
        </w:tc>
        <w:tc>
          <w:tcPr>
            <w:tcW w:w="1274" w:type="dxa"/>
          </w:tcPr>
          <w:p w14:paraId="71784D0F" w14:textId="77777777" w:rsidR="002B73D6" w:rsidRPr="00DE63BA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63BA">
              <w:rPr>
                <w:rFonts w:ascii="Calibri" w:hAnsi="Calibri"/>
                <w:b/>
                <w:bCs/>
                <w:sz w:val="22"/>
                <w:szCs w:val="22"/>
              </w:rPr>
              <w:t>Aantal lln.</w:t>
            </w:r>
          </w:p>
        </w:tc>
        <w:tc>
          <w:tcPr>
            <w:tcW w:w="1329" w:type="dxa"/>
          </w:tcPr>
          <w:p w14:paraId="6C2B47E7" w14:textId="446936C4" w:rsidR="002B73D6" w:rsidRPr="00DE63BA" w:rsidRDefault="00810E57" w:rsidP="7E2376A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63BA">
              <w:rPr>
                <w:rFonts w:ascii="Calibri" w:hAnsi="Calibri"/>
                <w:b/>
                <w:bCs/>
                <w:sz w:val="22"/>
                <w:szCs w:val="22"/>
              </w:rPr>
              <w:t>51</w:t>
            </w:r>
          </w:p>
        </w:tc>
      </w:tr>
      <w:tr w:rsidR="002B73D6" w:rsidRPr="00DE63BA" w14:paraId="6AA7222B" w14:textId="77777777" w:rsidTr="7E2376AF">
        <w:tc>
          <w:tcPr>
            <w:tcW w:w="1560" w:type="dxa"/>
          </w:tcPr>
          <w:p w14:paraId="47302697" w14:textId="77777777" w:rsidR="002B73D6" w:rsidRPr="00DE63BA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63BA">
              <w:rPr>
                <w:rFonts w:ascii="Calibri" w:hAnsi="Calibri"/>
                <w:b/>
                <w:bCs/>
                <w:sz w:val="22"/>
                <w:szCs w:val="22"/>
              </w:rPr>
              <w:t>Naam mentor</w:t>
            </w:r>
          </w:p>
        </w:tc>
        <w:tc>
          <w:tcPr>
            <w:tcW w:w="8080" w:type="dxa"/>
            <w:gridSpan w:val="3"/>
          </w:tcPr>
          <w:p w14:paraId="4FCD41F5" w14:textId="5609E165" w:rsidR="002B73D6" w:rsidRPr="00DE63BA" w:rsidRDefault="00810E57" w:rsidP="7E2376A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63BA">
              <w:rPr>
                <w:rFonts w:ascii="Calibri" w:hAnsi="Calibri"/>
                <w:b/>
                <w:bCs/>
                <w:sz w:val="22"/>
                <w:szCs w:val="22"/>
              </w:rPr>
              <w:t>Sofie Desmettre</w:t>
            </w:r>
          </w:p>
        </w:tc>
      </w:tr>
    </w:tbl>
    <w:p w14:paraId="2B5F66F6" w14:textId="77777777" w:rsidR="00E222A8" w:rsidRPr="00DE63BA" w:rsidRDefault="00E222A8" w:rsidP="00E222A8">
      <w:pPr>
        <w:jc w:val="both"/>
        <w:rPr>
          <w:rFonts w:ascii="Calibri" w:hAnsi="Calibri"/>
          <w:sz w:val="22"/>
          <w:szCs w:val="22"/>
        </w:rPr>
      </w:pPr>
    </w:p>
    <w:p w14:paraId="3FFC7C60" w14:textId="132542FE" w:rsidR="005D4515" w:rsidRPr="00DE63BA" w:rsidRDefault="25D9364D" w:rsidP="25D9364D">
      <w:pPr>
        <w:rPr>
          <w:rFonts w:ascii="Calibri" w:hAnsi="Calibri"/>
          <w:b/>
          <w:bCs/>
          <w:sz w:val="22"/>
          <w:szCs w:val="22"/>
        </w:rPr>
      </w:pPr>
      <w:r w:rsidRPr="00DE63BA">
        <w:rPr>
          <w:rFonts w:ascii="Calibri" w:hAnsi="Calibri"/>
          <w:b/>
          <w:bCs/>
          <w:sz w:val="22"/>
          <w:szCs w:val="22"/>
        </w:rPr>
        <w:t>FICHE TUSSENDOORTJE –</w:t>
      </w:r>
      <w:r w:rsidR="003E2CC5" w:rsidRPr="00DE63BA">
        <w:rPr>
          <w:rFonts w:ascii="Calibri" w:hAnsi="Calibri"/>
          <w:b/>
          <w:bCs/>
          <w:sz w:val="22"/>
          <w:szCs w:val="22"/>
        </w:rPr>
        <w:t xml:space="preserve"> </w:t>
      </w:r>
      <w:r w:rsidR="00BF4BD7">
        <w:rPr>
          <w:rFonts w:ascii="Calibri" w:hAnsi="Calibri"/>
          <w:b/>
          <w:bCs/>
          <w:sz w:val="28"/>
          <w:szCs w:val="22"/>
        </w:rPr>
        <w:t>Levende memory.</w:t>
      </w:r>
      <w:r w:rsidR="00E96B11" w:rsidRPr="00DE63BA">
        <w:rPr>
          <w:rFonts w:ascii="Calibri" w:hAnsi="Calibri"/>
          <w:b/>
          <w:bCs/>
          <w:sz w:val="28"/>
          <w:szCs w:val="22"/>
        </w:rPr>
        <w:t xml:space="preserve"> </w:t>
      </w:r>
    </w:p>
    <w:p w14:paraId="5A8DBD21" w14:textId="77777777" w:rsidR="005D4515" w:rsidRPr="00DE63BA" w:rsidRDefault="005D4515" w:rsidP="005D4515">
      <w:pPr>
        <w:rPr>
          <w:rFonts w:ascii="Calibri" w:hAnsi="Calibri"/>
          <w:b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8074"/>
      </w:tblGrid>
      <w:tr w:rsidR="005D4515" w:rsidRPr="00DE63BA" w14:paraId="180CD712" w14:textId="77777777" w:rsidTr="7E2376AF">
        <w:trPr>
          <w:cantSplit/>
        </w:trPr>
        <w:tc>
          <w:tcPr>
            <w:tcW w:w="1565" w:type="dxa"/>
          </w:tcPr>
          <w:p w14:paraId="03C210BA" w14:textId="77777777" w:rsidR="005D4515" w:rsidRPr="00DE63BA" w:rsidRDefault="25D9364D" w:rsidP="25D9364D">
            <w:pPr>
              <w:pStyle w:val="Kop1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DE63BA">
              <w:rPr>
                <w:rFonts w:ascii="Calibri" w:hAnsi="Calibri"/>
                <w:sz w:val="22"/>
                <w:szCs w:val="22"/>
              </w:rPr>
              <w:t>Focus op</w:t>
            </w:r>
          </w:p>
        </w:tc>
        <w:tc>
          <w:tcPr>
            <w:tcW w:w="8074" w:type="dxa"/>
          </w:tcPr>
          <w:p w14:paraId="5331F2B1" w14:textId="77777777" w:rsidR="005D4515" w:rsidRPr="00DE63BA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DE63BA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DE63BA">
              <w:rPr>
                <w:rFonts w:ascii="Calibri" w:hAnsi="Calibri"/>
                <w:sz w:val="22"/>
                <w:szCs w:val="22"/>
              </w:rPr>
              <w:t xml:space="preserve"> Beeld </w:t>
            </w:r>
            <w:r w:rsidRPr="00DE63BA">
              <w:rPr>
                <w:rFonts w:ascii="Calibri" w:hAnsi="Calibri"/>
                <w:sz w:val="22"/>
                <w:szCs w:val="22"/>
              </w:rPr>
              <w:tab/>
            </w:r>
            <w:r w:rsidRPr="00DE63BA">
              <w:rPr>
                <w:rFonts w:ascii="Calibri" w:hAnsi="Calibri"/>
                <w:sz w:val="22"/>
                <w:szCs w:val="22"/>
              </w:rPr>
              <w:tab/>
            </w:r>
            <w:r w:rsidRPr="00DE63BA">
              <w:rPr>
                <w:rFonts w:ascii="Calibri" w:hAnsi="Calibri"/>
                <w:sz w:val="22"/>
                <w:szCs w:val="22"/>
              </w:rPr>
              <w:tab/>
            </w:r>
            <w:r w:rsidRPr="00DE63BA">
              <w:rPr>
                <w:rFonts w:ascii="Calibri" w:hAnsi="Calibri"/>
                <w:sz w:val="22"/>
                <w:szCs w:val="22"/>
              </w:rPr>
              <w:tab/>
            </w:r>
            <w:r w:rsidRPr="00DE63BA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DE63BA">
              <w:rPr>
                <w:rFonts w:ascii="Calibri" w:hAnsi="Calibri"/>
                <w:sz w:val="22"/>
                <w:szCs w:val="22"/>
              </w:rPr>
              <w:t xml:space="preserve"> Bewegingsexpressie</w:t>
            </w:r>
          </w:p>
          <w:p w14:paraId="0D8FC922" w14:textId="77777777" w:rsidR="005D4515" w:rsidRPr="00DE63BA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DE63BA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DE63BA">
              <w:rPr>
                <w:rFonts w:ascii="Calibri" w:hAnsi="Calibri"/>
                <w:sz w:val="22"/>
                <w:szCs w:val="22"/>
              </w:rPr>
              <w:t xml:space="preserve"> Muzisch taalgebruik </w:t>
            </w:r>
            <w:r w:rsidRPr="00DE63BA">
              <w:rPr>
                <w:rFonts w:ascii="Calibri" w:hAnsi="Calibri"/>
                <w:sz w:val="22"/>
                <w:szCs w:val="22"/>
              </w:rPr>
              <w:tab/>
            </w:r>
            <w:r w:rsidRPr="00DE63BA">
              <w:rPr>
                <w:rFonts w:ascii="Calibri" w:hAnsi="Calibri"/>
                <w:sz w:val="22"/>
                <w:szCs w:val="22"/>
              </w:rPr>
              <w:tab/>
            </w:r>
            <w:r w:rsidRPr="00DE63BA">
              <w:rPr>
                <w:rFonts w:ascii="Calibri" w:hAnsi="Calibri"/>
                <w:sz w:val="22"/>
                <w:szCs w:val="22"/>
              </w:rPr>
              <w:tab/>
            </w:r>
            <w:r w:rsidRPr="00DE63BA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DE63BA">
              <w:rPr>
                <w:rFonts w:ascii="Calibri" w:hAnsi="Calibri"/>
                <w:sz w:val="22"/>
                <w:szCs w:val="22"/>
              </w:rPr>
              <w:t xml:space="preserve"> Drama</w:t>
            </w:r>
          </w:p>
          <w:p w14:paraId="784F34FC" w14:textId="77777777" w:rsidR="005D4515" w:rsidRPr="00DE63BA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DE63BA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DE63BA">
              <w:rPr>
                <w:rFonts w:ascii="Calibri" w:hAnsi="Calibri"/>
                <w:sz w:val="22"/>
                <w:szCs w:val="22"/>
              </w:rPr>
              <w:t xml:space="preserve"> Muziek</w:t>
            </w:r>
            <w:r w:rsidRPr="00DE63BA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  <w:r w:rsidRPr="00DE63BA">
              <w:rPr>
                <w:rFonts w:ascii="Calibri" w:hAnsi="Calibri"/>
                <w:sz w:val="22"/>
                <w:szCs w:val="22"/>
              </w:rPr>
              <w:tab/>
            </w:r>
            <w:r w:rsidRPr="00DE63BA">
              <w:rPr>
                <w:rFonts w:ascii="Calibri" w:hAnsi="Calibri"/>
                <w:sz w:val="22"/>
                <w:szCs w:val="22"/>
              </w:rPr>
              <w:tab/>
            </w:r>
            <w:r w:rsidRPr="00DE63BA">
              <w:rPr>
                <w:rFonts w:ascii="Calibri" w:hAnsi="Calibri"/>
                <w:sz w:val="22"/>
                <w:szCs w:val="22"/>
              </w:rPr>
              <w:tab/>
            </w:r>
            <w:r w:rsidRPr="00DE63BA">
              <w:rPr>
                <w:rFonts w:ascii="Calibri" w:hAnsi="Calibri"/>
                <w:sz w:val="22"/>
                <w:szCs w:val="22"/>
                <w:highlight w:val="yellow"/>
              </w:rPr>
              <w:sym w:font="Wingdings" w:char="F06F"/>
            </w:r>
            <w:r w:rsidRPr="00DE63BA">
              <w:rPr>
                <w:rFonts w:ascii="Calibri" w:hAnsi="Calibri"/>
                <w:sz w:val="22"/>
                <w:szCs w:val="22"/>
              </w:rPr>
              <w:t xml:space="preserve"> Beweging</w:t>
            </w:r>
          </w:p>
          <w:p w14:paraId="59E54E6E" w14:textId="77777777" w:rsidR="005D4515" w:rsidRPr="00DE63BA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DE63BA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DE63BA">
              <w:rPr>
                <w:rFonts w:ascii="Calibri" w:hAnsi="Calibri"/>
                <w:sz w:val="22"/>
                <w:szCs w:val="22"/>
              </w:rPr>
              <w:t xml:space="preserve"> Talen</w:t>
            </w:r>
            <w:r w:rsidRPr="00DE63BA">
              <w:rPr>
                <w:rFonts w:ascii="Calibri" w:hAnsi="Calibri"/>
                <w:sz w:val="22"/>
                <w:szCs w:val="22"/>
              </w:rPr>
              <w:tab/>
            </w:r>
            <w:r w:rsidRPr="00DE63BA">
              <w:rPr>
                <w:rFonts w:ascii="Calibri" w:hAnsi="Calibri"/>
                <w:sz w:val="22"/>
                <w:szCs w:val="22"/>
              </w:rPr>
              <w:tab/>
            </w:r>
            <w:r w:rsidRPr="00DE63BA">
              <w:rPr>
                <w:rFonts w:ascii="Calibri" w:hAnsi="Calibri"/>
                <w:sz w:val="22"/>
                <w:szCs w:val="22"/>
              </w:rPr>
              <w:tab/>
            </w:r>
            <w:r w:rsidRPr="00DE63BA">
              <w:rPr>
                <w:rFonts w:ascii="Calibri" w:hAnsi="Calibri"/>
                <w:sz w:val="22"/>
                <w:szCs w:val="22"/>
              </w:rPr>
              <w:tab/>
            </w:r>
            <w:r w:rsidRPr="00DE63BA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DE63BA">
              <w:rPr>
                <w:rFonts w:ascii="Calibri" w:hAnsi="Calibri"/>
                <w:sz w:val="22"/>
                <w:szCs w:val="22"/>
              </w:rPr>
              <w:t xml:space="preserve"> ……………………………………………</w:t>
            </w:r>
          </w:p>
        </w:tc>
      </w:tr>
      <w:tr w:rsidR="005D4515" w:rsidRPr="00DE63BA" w14:paraId="46A2AEBF" w14:textId="77777777" w:rsidTr="7E2376AF">
        <w:trPr>
          <w:cantSplit/>
        </w:trPr>
        <w:tc>
          <w:tcPr>
            <w:tcW w:w="1565" w:type="dxa"/>
          </w:tcPr>
          <w:p w14:paraId="7AD40122" w14:textId="77777777" w:rsidR="005D4515" w:rsidRPr="00DE63BA" w:rsidRDefault="25D9364D" w:rsidP="25D9364D">
            <w:pPr>
              <w:pStyle w:val="Kop1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DE63BA">
              <w:rPr>
                <w:rFonts w:ascii="Calibri" w:hAnsi="Calibri"/>
                <w:sz w:val="22"/>
                <w:szCs w:val="22"/>
              </w:rPr>
              <w:t>Lesdoelen</w:t>
            </w:r>
          </w:p>
        </w:tc>
        <w:tc>
          <w:tcPr>
            <w:tcW w:w="8074" w:type="dxa"/>
          </w:tcPr>
          <w:p w14:paraId="1D640831" w14:textId="77777777" w:rsidR="005D4515" w:rsidRPr="00DE63BA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DE63BA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DE63BA">
              <w:rPr>
                <w:rFonts w:ascii="Calibri" w:hAnsi="Calibri"/>
                <w:sz w:val="22"/>
                <w:szCs w:val="22"/>
              </w:rPr>
              <w:t xml:space="preserve"> Concentratie</w:t>
            </w:r>
            <w:r w:rsidRPr="00DE63BA">
              <w:rPr>
                <w:rFonts w:ascii="Calibri" w:hAnsi="Calibri"/>
                <w:sz w:val="22"/>
                <w:szCs w:val="22"/>
              </w:rPr>
              <w:tab/>
            </w:r>
            <w:r w:rsidRPr="00DE63BA">
              <w:rPr>
                <w:rFonts w:ascii="Calibri" w:hAnsi="Calibri"/>
                <w:sz w:val="22"/>
                <w:szCs w:val="22"/>
              </w:rPr>
              <w:tab/>
            </w:r>
            <w:r w:rsidRPr="00DE63BA">
              <w:rPr>
                <w:rFonts w:ascii="Calibri" w:hAnsi="Calibri"/>
                <w:sz w:val="22"/>
                <w:szCs w:val="22"/>
              </w:rPr>
              <w:tab/>
            </w:r>
            <w:r w:rsidRPr="00DE63BA">
              <w:rPr>
                <w:rFonts w:ascii="Calibri" w:hAnsi="Calibri"/>
                <w:sz w:val="22"/>
                <w:szCs w:val="22"/>
                <w:highlight w:val="yellow"/>
              </w:rPr>
              <w:sym w:font="Wingdings" w:char="F06F"/>
            </w:r>
            <w:r w:rsidRPr="00DE63BA">
              <w:rPr>
                <w:rFonts w:ascii="Calibri" w:hAnsi="Calibri"/>
                <w:sz w:val="22"/>
                <w:szCs w:val="22"/>
              </w:rPr>
              <w:t xml:space="preserve"> Sfeer</w:t>
            </w:r>
          </w:p>
          <w:p w14:paraId="40942C82" w14:textId="77777777" w:rsidR="005D4515" w:rsidRPr="00DE63BA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DE63BA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DE63BA">
              <w:rPr>
                <w:rFonts w:ascii="Calibri" w:hAnsi="Calibri"/>
                <w:sz w:val="22"/>
                <w:szCs w:val="22"/>
              </w:rPr>
              <w:t xml:space="preserve"> Andere: …………………………………………………</w:t>
            </w:r>
          </w:p>
        </w:tc>
      </w:tr>
      <w:tr w:rsidR="005D4515" w:rsidRPr="00DE63BA" w14:paraId="2662BE5A" w14:textId="77777777" w:rsidTr="7E2376AF">
        <w:trPr>
          <w:cantSplit/>
        </w:trPr>
        <w:tc>
          <w:tcPr>
            <w:tcW w:w="1565" w:type="dxa"/>
          </w:tcPr>
          <w:p w14:paraId="66AF617E" w14:textId="77777777" w:rsidR="005D4515" w:rsidRPr="00DE63BA" w:rsidRDefault="25D9364D" w:rsidP="25D9364D">
            <w:pPr>
              <w:pStyle w:val="Kop1"/>
              <w:spacing w:before="0" w:after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DE63BA">
              <w:rPr>
                <w:rFonts w:ascii="Calibri" w:hAnsi="Calibri"/>
                <w:sz w:val="22"/>
                <w:szCs w:val="22"/>
              </w:rPr>
              <w:t>Bronnen</w:t>
            </w:r>
          </w:p>
        </w:tc>
        <w:tc>
          <w:tcPr>
            <w:tcW w:w="8074" w:type="dxa"/>
          </w:tcPr>
          <w:p w14:paraId="6D977D17" w14:textId="0F17903F" w:rsidR="00F00B21" w:rsidRPr="00DE63BA" w:rsidRDefault="00F00B21" w:rsidP="7E2376A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7264A6" w14:textId="77777777" w:rsidR="005D4515" w:rsidRPr="00DE63BA" w:rsidRDefault="005D4515" w:rsidP="005D4515">
      <w:pPr>
        <w:ind w:left="-142"/>
        <w:jc w:val="both"/>
        <w:rPr>
          <w:rFonts w:ascii="Calibri" w:hAnsi="Calibri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F00B21" w:rsidRPr="00DE63BA" w14:paraId="1733489A" w14:textId="77777777" w:rsidTr="7E2376AF">
        <w:trPr>
          <w:cantSplit/>
        </w:trPr>
        <w:tc>
          <w:tcPr>
            <w:tcW w:w="9639" w:type="dxa"/>
            <w:gridSpan w:val="2"/>
          </w:tcPr>
          <w:p w14:paraId="6D1F01F8" w14:textId="51081812" w:rsidR="00F00B21" w:rsidRPr="00DE63BA" w:rsidRDefault="25D9364D" w:rsidP="00BF4BD7">
            <w:pPr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ind w:left="72" w:firstLine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E63BA">
              <w:rPr>
                <w:rFonts w:ascii="Calibri" w:hAnsi="Calibri"/>
                <w:b/>
                <w:bCs/>
                <w:sz w:val="22"/>
                <w:szCs w:val="22"/>
              </w:rPr>
              <w:t xml:space="preserve">Naam tussendoortje: </w:t>
            </w:r>
            <w:r w:rsidR="00BF4BD7">
              <w:rPr>
                <w:rFonts w:ascii="Calibri" w:hAnsi="Calibri"/>
                <w:b/>
                <w:bCs/>
                <w:sz w:val="22"/>
                <w:szCs w:val="22"/>
              </w:rPr>
              <w:t>Levende memory</w:t>
            </w:r>
          </w:p>
        </w:tc>
      </w:tr>
      <w:tr w:rsidR="00F00B21" w:rsidRPr="00DE63BA" w14:paraId="58901900" w14:textId="77777777" w:rsidTr="7E2376AF">
        <w:trPr>
          <w:cantSplit/>
          <w:trHeight w:val="483"/>
        </w:trPr>
        <w:tc>
          <w:tcPr>
            <w:tcW w:w="3686" w:type="dxa"/>
          </w:tcPr>
          <w:p w14:paraId="77BDDE3D" w14:textId="5178D374" w:rsidR="00F00B21" w:rsidRPr="00DE63BA" w:rsidRDefault="00EA5F6A" w:rsidP="00F00B21">
            <w:pPr>
              <w:pStyle w:val="Kop1"/>
              <w:spacing w:before="0" w:after="0"/>
              <w:ind w:left="72"/>
              <w:rPr>
                <w:rFonts w:ascii="Calibri" w:hAnsi="Calibri"/>
                <w:sz w:val="22"/>
                <w:szCs w:val="22"/>
                <w:lang w:val="nl-NL" w:eastAsia="nl-NL"/>
              </w:rPr>
            </w:pPr>
            <w:r w:rsidRPr="00DE63BA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drawing>
                <wp:inline distT="0" distB="0" distL="0" distR="0" wp14:anchorId="7A4C9845" wp14:editId="07777777">
                  <wp:extent cx="104775" cy="171450"/>
                  <wp:effectExtent l="0" t="0" r="0" b="0"/>
                  <wp:docPr id="5" name="Afbeelding 2" descr="ti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ti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2CC5" w:rsidRPr="00DE63BA">
              <w:rPr>
                <w:rFonts w:ascii="Calibri" w:hAnsi="Calibri"/>
                <w:b w:val="0"/>
                <w:noProof/>
                <w:sz w:val="22"/>
                <w:szCs w:val="22"/>
                <w:lang w:val="nl-NL" w:eastAsia="nl-NL"/>
              </w:rPr>
              <w:t xml:space="preserve">  </w:t>
            </w:r>
            <w:r w:rsidR="009038E2" w:rsidRPr="00DE63BA">
              <w:rPr>
                <w:rFonts w:ascii="Calibri" w:hAnsi="Calibri"/>
                <w:b w:val="0"/>
                <w:noProof/>
                <w:sz w:val="22"/>
                <w:szCs w:val="22"/>
                <w:lang w:val="nl-NL" w:eastAsia="nl-NL"/>
              </w:rPr>
              <w:t>10 min</w:t>
            </w:r>
          </w:p>
        </w:tc>
        <w:tc>
          <w:tcPr>
            <w:tcW w:w="5953" w:type="dxa"/>
          </w:tcPr>
          <w:p w14:paraId="1CC38502" w14:textId="3E769D64" w:rsidR="00F00B21" w:rsidRPr="00DE63BA" w:rsidRDefault="00EA5F6A" w:rsidP="00441F2D">
            <w:pPr>
              <w:rPr>
                <w:rFonts w:ascii="Calibri" w:hAnsi="Calibri"/>
                <w:sz w:val="22"/>
                <w:szCs w:val="22"/>
              </w:rPr>
            </w:pPr>
            <w:r w:rsidRPr="00DE63BA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drawing>
                <wp:inline distT="0" distB="0" distL="0" distR="0" wp14:anchorId="045A5E4E" wp14:editId="356245C7">
                  <wp:extent cx="161925" cy="152400"/>
                  <wp:effectExtent l="0" t="0" r="0" b="0"/>
                  <wp:docPr id="364379754" name="picture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E2376AF" w:rsidRPr="00DE63BA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t xml:space="preserve"> </w:t>
            </w:r>
            <w:r w:rsidR="00441F2D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t>Groepjes van 2/3</w:t>
            </w:r>
            <w:bookmarkStart w:id="0" w:name="_GoBack"/>
            <w:bookmarkEnd w:id="0"/>
            <w:r w:rsidR="002834DF" w:rsidRPr="00DE63BA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t xml:space="preserve"> </w:t>
            </w:r>
          </w:p>
        </w:tc>
      </w:tr>
      <w:tr w:rsidR="00F00B21" w:rsidRPr="00DE63BA" w14:paraId="756464AC" w14:textId="77777777" w:rsidTr="7E2376AF">
        <w:trPr>
          <w:cantSplit/>
        </w:trPr>
        <w:tc>
          <w:tcPr>
            <w:tcW w:w="3686" w:type="dxa"/>
          </w:tcPr>
          <w:p w14:paraId="6A5CFC86" w14:textId="6A5D084A" w:rsidR="00F00B21" w:rsidRPr="00DE63BA" w:rsidRDefault="00EA5F6A" w:rsidP="7E2376AF">
            <w:pPr>
              <w:pStyle w:val="Kop1"/>
              <w:spacing w:before="0" w:after="0"/>
              <w:ind w:left="72"/>
              <w:rPr>
                <w:rFonts w:ascii="Calibri" w:hAnsi="Calibri"/>
                <w:b w:val="0"/>
                <w:bCs w:val="0"/>
                <w:noProof/>
                <w:sz w:val="22"/>
                <w:szCs w:val="22"/>
                <w:lang w:val="nl-NL" w:eastAsia="nl-NL"/>
              </w:rPr>
            </w:pPr>
            <w:r w:rsidRPr="00DE63BA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drawing>
                <wp:inline distT="0" distB="0" distL="0" distR="0" wp14:anchorId="3EDC0CB5" wp14:editId="02F8ADBF">
                  <wp:extent cx="152400" cy="161925"/>
                  <wp:effectExtent l="0" t="0" r="0" b="0"/>
                  <wp:docPr id="97850157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E2376AF" w:rsidRPr="00DE63BA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t xml:space="preserve"> </w:t>
            </w:r>
          </w:p>
        </w:tc>
        <w:tc>
          <w:tcPr>
            <w:tcW w:w="5953" w:type="dxa"/>
          </w:tcPr>
          <w:p w14:paraId="04F08332" w14:textId="77777777" w:rsidR="00F00B21" w:rsidRPr="00DE63BA" w:rsidRDefault="00EA5F6A" w:rsidP="009038E2">
            <w:pPr>
              <w:rPr>
                <w:rFonts w:ascii="Calibri" w:hAnsi="Calibri"/>
                <w:sz w:val="22"/>
                <w:szCs w:val="22"/>
              </w:rPr>
            </w:pPr>
            <w:r w:rsidRPr="00DE63BA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drawing>
                <wp:inline distT="0" distB="0" distL="0" distR="0" wp14:anchorId="4FF2B8B4" wp14:editId="07777777">
                  <wp:extent cx="190500" cy="152400"/>
                  <wp:effectExtent l="0" t="0" r="0" b="0"/>
                  <wp:docPr id="4" name="Afbeelding 5" descr="niet verg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niet verg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38E2" w:rsidRPr="00DE63BA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t xml:space="preserve"> </w:t>
            </w:r>
          </w:p>
        </w:tc>
      </w:tr>
    </w:tbl>
    <w:p w14:paraId="25051EF2" w14:textId="77777777" w:rsidR="00DE63BA" w:rsidRPr="00DE63BA" w:rsidRDefault="00DE63BA" w:rsidP="00DE63BA">
      <w:pPr>
        <w:spacing w:before="40" w:after="40"/>
        <w:rPr>
          <w:rFonts w:ascii="Calibri" w:hAnsi="Calibri"/>
          <w:bCs/>
          <w:sz w:val="20"/>
          <w:szCs w:val="20"/>
          <w:u w:val="single"/>
        </w:rPr>
      </w:pPr>
    </w:p>
    <w:p w14:paraId="5FE11129" w14:textId="77777777" w:rsidR="00DE63BA" w:rsidRPr="00DE63BA" w:rsidRDefault="00DE63BA" w:rsidP="00DE63BA">
      <w:pPr>
        <w:spacing w:before="40" w:after="40"/>
        <w:rPr>
          <w:rFonts w:ascii="Calibri" w:hAnsi="Calibri"/>
          <w:bCs/>
          <w:sz w:val="20"/>
          <w:szCs w:val="20"/>
        </w:rPr>
      </w:pPr>
      <w:r w:rsidRPr="00DE63BA">
        <w:rPr>
          <w:rFonts w:ascii="Calibri" w:hAnsi="Calibri"/>
          <w:bCs/>
          <w:sz w:val="20"/>
          <w:szCs w:val="20"/>
          <w:u w:val="single"/>
        </w:rPr>
        <w:t>Organisatie:</w:t>
      </w:r>
      <w:r w:rsidRPr="00DE63BA">
        <w:rPr>
          <w:rFonts w:ascii="Calibri" w:hAnsi="Calibri"/>
          <w:bCs/>
          <w:sz w:val="20"/>
          <w:szCs w:val="20"/>
        </w:rPr>
        <w:t xml:space="preserve"> </w:t>
      </w:r>
      <w:r w:rsidRPr="00DE63BA">
        <w:rPr>
          <w:rFonts w:ascii="Calibri" w:hAnsi="Calibri"/>
          <w:bCs/>
          <w:sz w:val="20"/>
          <w:szCs w:val="20"/>
        </w:rPr>
        <w:br/>
        <w:t xml:space="preserve">De leerlingen worden verdeeld in twee groepen. </w:t>
      </w:r>
      <w:r w:rsidRPr="00DE63BA">
        <w:rPr>
          <w:rFonts w:ascii="Calibri" w:hAnsi="Calibri"/>
          <w:bCs/>
          <w:sz w:val="20"/>
          <w:szCs w:val="20"/>
        </w:rPr>
        <w:br/>
        <w:t xml:space="preserve">Uit elke groep gaan twee leerlingen naar buiten. </w:t>
      </w:r>
      <w:r w:rsidRPr="00DE63BA">
        <w:rPr>
          <w:rFonts w:ascii="Calibri" w:hAnsi="Calibri"/>
          <w:bCs/>
          <w:sz w:val="20"/>
          <w:szCs w:val="20"/>
        </w:rPr>
        <w:br/>
      </w:r>
      <w:r w:rsidRPr="00DE63BA">
        <w:rPr>
          <w:rFonts w:ascii="Calibri" w:hAnsi="Calibri"/>
          <w:bCs/>
          <w:sz w:val="20"/>
          <w:szCs w:val="20"/>
        </w:rPr>
        <w:br/>
      </w:r>
      <w:r w:rsidRPr="00DE63BA">
        <w:rPr>
          <w:rFonts w:ascii="Calibri" w:hAnsi="Calibri"/>
          <w:bCs/>
          <w:sz w:val="20"/>
          <w:szCs w:val="20"/>
          <w:u w:val="single"/>
        </w:rPr>
        <w:t>Verloop:</w:t>
      </w:r>
      <w:r w:rsidRPr="00DE63BA">
        <w:rPr>
          <w:rFonts w:ascii="Calibri" w:hAnsi="Calibri"/>
          <w:bCs/>
          <w:sz w:val="20"/>
          <w:szCs w:val="20"/>
        </w:rPr>
        <w:t xml:space="preserve"> </w:t>
      </w:r>
      <w:r w:rsidRPr="00DE63BA">
        <w:rPr>
          <w:rFonts w:ascii="Calibri" w:hAnsi="Calibri"/>
          <w:bCs/>
          <w:sz w:val="20"/>
          <w:szCs w:val="20"/>
        </w:rPr>
        <w:br/>
      </w:r>
    </w:p>
    <w:p w14:paraId="5D0E45C3" w14:textId="77777777" w:rsidR="00DE63BA" w:rsidRDefault="00DE63BA" w:rsidP="00DE63BA">
      <w:pPr>
        <w:spacing w:before="40" w:after="40"/>
        <w:rPr>
          <w:rFonts w:ascii="Calibri" w:hAnsi="Calibri"/>
          <w:bCs/>
          <w:sz w:val="20"/>
          <w:szCs w:val="20"/>
        </w:rPr>
      </w:pPr>
      <w:r w:rsidRPr="00DE63BA">
        <w:rPr>
          <w:rFonts w:ascii="Calibri" w:hAnsi="Calibri"/>
          <w:bCs/>
          <w:sz w:val="20"/>
          <w:szCs w:val="20"/>
        </w:rPr>
        <w:t>Twee leerlingen uit e</w:t>
      </w:r>
      <w:r>
        <w:rPr>
          <w:rFonts w:ascii="Calibri" w:hAnsi="Calibri"/>
          <w:bCs/>
          <w:sz w:val="20"/>
          <w:szCs w:val="20"/>
        </w:rPr>
        <w:t xml:space="preserve">lke groep gaan buiten de zaal. </w:t>
      </w:r>
      <w:r>
        <w:rPr>
          <w:rFonts w:ascii="Calibri" w:hAnsi="Calibri"/>
          <w:bCs/>
          <w:sz w:val="20"/>
          <w:szCs w:val="20"/>
        </w:rPr>
        <w:br/>
        <w:t>De rest van de kinderen</w:t>
      </w:r>
      <w:r w:rsidRPr="00DE63BA">
        <w:rPr>
          <w:rFonts w:ascii="Calibri" w:hAnsi="Calibri"/>
          <w:bCs/>
          <w:sz w:val="20"/>
          <w:szCs w:val="20"/>
        </w:rPr>
        <w:t xml:space="preserve"> vormt duo’s</w:t>
      </w:r>
      <w:r>
        <w:rPr>
          <w:rFonts w:ascii="Calibri" w:hAnsi="Calibri"/>
          <w:bCs/>
          <w:sz w:val="20"/>
          <w:szCs w:val="20"/>
        </w:rPr>
        <w:t xml:space="preserve"> van twee</w:t>
      </w:r>
      <w:r w:rsidRPr="00DE63BA">
        <w:rPr>
          <w:rFonts w:ascii="Calibri" w:hAnsi="Calibri"/>
          <w:bCs/>
          <w:sz w:val="20"/>
          <w:szCs w:val="20"/>
        </w:rPr>
        <w:t xml:space="preserve">. </w:t>
      </w:r>
      <w:r w:rsidRPr="00DE63BA">
        <w:rPr>
          <w:rFonts w:ascii="Calibri" w:hAnsi="Calibri"/>
          <w:bCs/>
          <w:sz w:val="20"/>
          <w:szCs w:val="20"/>
        </w:rPr>
        <w:br/>
        <w:t xml:space="preserve">Per duo spreken ze een geluid </w:t>
      </w:r>
      <w:r>
        <w:rPr>
          <w:rFonts w:ascii="Calibri" w:hAnsi="Calibri"/>
          <w:bCs/>
          <w:sz w:val="20"/>
          <w:szCs w:val="20"/>
        </w:rPr>
        <w:t xml:space="preserve">of beweging </w:t>
      </w:r>
      <w:r w:rsidRPr="00DE63BA">
        <w:rPr>
          <w:rFonts w:ascii="Calibri" w:hAnsi="Calibri"/>
          <w:bCs/>
          <w:sz w:val="20"/>
          <w:szCs w:val="20"/>
        </w:rPr>
        <w:t>af</w:t>
      </w:r>
      <w:r>
        <w:rPr>
          <w:rFonts w:ascii="Calibri" w:hAnsi="Calibri"/>
          <w:bCs/>
          <w:sz w:val="20"/>
          <w:szCs w:val="20"/>
        </w:rPr>
        <w:t xml:space="preserve"> die bij elkaar passen</w:t>
      </w:r>
      <w:r w:rsidRPr="00DE63BA">
        <w:rPr>
          <w:rFonts w:ascii="Calibri" w:hAnsi="Calibri"/>
          <w:bCs/>
          <w:sz w:val="20"/>
          <w:szCs w:val="20"/>
        </w:rPr>
        <w:t xml:space="preserve">. </w:t>
      </w:r>
    </w:p>
    <w:p w14:paraId="585C4475" w14:textId="6E7EB279" w:rsidR="00DE63BA" w:rsidRPr="00DE63BA" w:rsidRDefault="00DE63BA" w:rsidP="00DE63BA">
      <w:pPr>
        <w:spacing w:before="40" w:after="40"/>
        <w:rPr>
          <w:rFonts w:ascii="Calibri" w:hAnsi="Calibri"/>
          <w:bCs/>
        </w:rPr>
      </w:pPr>
      <w:r>
        <w:rPr>
          <w:rFonts w:ascii="Calibri" w:hAnsi="Calibri"/>
          <w:bCs/>
          <w:sz w:val="20"/>
          <w:szCs w:val="20"/>
        </w:rPr>
        <w:t xml:space="preserve">Kinderen krijgen de opdracht om per twee zaken uit te beelden/ te verklanken die te maken hebben met de zee/ zeeklasse. </w:t>
      </w:r>
      <w:r w:rsidRPr="00DE63BA">
        <w:rPr>
          <w:rFonts w:ascii="Calibri" w:hAnsi="Calibri"/>
          <w:bCs/>
          <w:sz w:val="20"/>
          <w:szCs w:val="20"/>
        </w:rPr>
        <w:br/>
      </w:r>
      <w:r w:rsidRPr="00DE63BA">
        <w:rPr>
          <w:rFonts w:ascii="Calibri" w:hAnsi="Calibri"/>
          <w:bCs/>
          <w:sz w:val="20"/>
          <w:szCs w:val="20"/>
        </w:rPr>
        <w:br/>
      </w:r>
      <w:r>
        <w:rPr>
          <w:rFonts w:ascii="Calibri" w:hAnsi="Calibri"/>
          <w:bCs/>
          <w:sz w:val="20"/>
          <w:szCs w:val="20"/>
        </w:rPr>
        <w:t xml:space="preserve">Ik geef enkele suggesties aan kinderen die niet goed weten wat uit te beelden. </w:t>
      </w:r>
      <w:r w:rsidRPr="00DE63BA">
        <w:rPr>
          <w:rFonts w:ascii="Calibri" w:hAnsi="Calibri"/>
          <w:bCs/>
          <w:sz w:val="20"/>
          <w:szCs w:val="20"/>
        </w:rPr>
        <w:br/>
      </w:r>
      <w:r>
        <w:rPr>
          <w:rFonts w:ascii="Calibri" w:hAnsi="Calibri"/>
          <w:bCs/>
          <w:sz w:val="20"/>
          <w:szCs w:val="20"/>
        </w:rPr>
        <w:t xml:space="preserve">Ik zorg ervoor dat ik bij ieder duo kort langsg aom te kijken of ieder duo verschillende keuzes hebben gemaakt. </w:t>
      </w:r>
      <w:r w:rsidRPr="00DE63BA">
        <w:rPr>
          <w:rFonts w:ascii="Calibri" w:hAnsi="Calibri"/>
          <w:bCs/>
          <w:sz w:val="20"/>
          <w:szCs w:val="20"/>
        </w:rPr>
        <w:br/>
      </w:r>
      <w:r w:rsidRPr="00DE63BA">
        <w:rPr>
          <w:rFonts w:ascii="Calibri" w:hAnsi="Calibri"/>
          <w:bCs/>
          <w:sz w:val="20"/>
          <w:szCs w:val="20"/>
        </w:rPr>
        <w:br/>
        <w:t xml:space="preserve">Wanneer de duo’s verspreid staan in de zaal komen de andere leerlingen terug binnen. </w:t>
      </w:r>
      <w:r w:rsidRPr="00DE63BA">
        <w:rPr>
          <w:rFonts w:ascii="Calibri" w:hAnsi="Calibri"/>
          <w:bCs/>
          <w:sz w:val="20"/>
          <w:szCs w:val="20"/>
        </w:rPr>
        <w:br/>
      </w:r>
      <w:r w:rsidRPr="00DE63BA">
        <w:rPr>
          <w:rFonts w:ascii="Calibri" w:hAnsi="Calibri"/>
          <w:bCs/>
          <w:sz w:val="20"/>
          <w:szCs w:val="20"/>
        </w:rPr>
        <w:br/>
        <w:t xml:space="preserve">De leerlingen geven een tikje op de schouder van een leerling. </w:t>
      </w:r>
      <w:r w:rsidRPr="00DE63BA">
        <w:rPr>
          <w:rFonts w:ascii="Calibri" w:hAnsi="Calibri"/>
          <w:bCs/>
          <w:sz w:val="20"/>
          <w:szCs w:val="20"/>
        </w:rPr>
        <w:br/>
        <w:t xml:space="preserve">Deze leerling maakt </w:t>
      </w:r>
      <w:r>
        <w:rPr>
          <w:rFonts w:ascii="Calibri" w:hAnsi="Calibri"/>
          <w:bCs/>
          <w:sz w:val="20"/>
          <w:szCs w:val="20"/>
        </w:rPr>
        <w:t xml:space="preserve">zijn/ haar </w:t>
      </w:r>
      <w:r w:rsidRPr="00DE63BA">
        <w:rPr>
          <w:rFonts w:ascii="Calibri" w:hAnsi="Calibri"/>
          <w:bCs/>
          <w:sz w:val="20"/>
          <w:szCs w:val="20"/>
        </w:rPr>
        <w:t>geluid</w:t>
      </w:r>
      <w:r>
        <w:rPr>
          <w:rFonts w:ascii="Calibri" w:hAnsi="Calibri"/>
          <w:bCs/>
          <w:sz w:val="20"/>
          <w:szCs w:val="20"/>
        </w:rPr>
        <w:t xml:space="preserve">/ beweging. </w:t>
      </w:r>
      <w:r>
        <w:rPr>
          <w:rFonts w:ascii="Calibri" w:hAnsi="Calibri"/>
          <w:bCs/>
          <w:sz w:val="20"/>
          <w:szCs w:val="20"/>
        </w:rPr>
        <w:br/>
        <w:t>Op deze manier</w:t>
      </w:r>
      <w:r w:rsidRPr="00DE63BA">
        <w:rPr>
          <w:rFonts w:ascii="Calibri" w:hAnsi="Calibri"/>
          <w:bCs/>
          <w:sz w:val="20"/>
          <w:szCs w:val="20"/>
        </w:rPr>
        <w:t xml:space="preserve"> gaan ze op zoek naar de leerling die hetzelfde geluid</w:t>
      </w:r>
      <w:r>
        <w:rPr>
          <w:rFonts w:ascii="Calibri" w:hAnsi="Calibri"/>
          <w:bCs/>
          <w:sz w:val="20"/>
          <w:szCs w:val="20"/>
        </w:rPr>
        <w:t>/ beweging</w:t>
      </w:r>
      <w:r w:rsidRPr="00DE63BA">
        <w:rPr>
          <w:rFonts w:ascii="Calibri" w:hAnsi="Calibri"/>
          <w:bCs/>
          <w:sz w:val="20"/>
          <w:szCs w:val="20"/>
        </w:rPr>
        <w:t xml:space="preserve"> maakt. </w:t>
      </w:r>
      <w:r w:rsidRPr="00DE63BA">
        <w:rPr>
          <w:rFonts w:ascii="Calibri" w:hAnsi="Calibri"/>
          <w:bCs/>
          <w:sz w:val="20"/>
          <w:szCs w:val="20"/>
        </w:rPr>
        <w:br/>
        <w:t>Zo worden de duo’s die hetzelfde geluid maken terug samen geplaatst</w:t>
      </w:r>
      <w:r>
        <w:rPr>
          <w:rFonts w:ascii="Calibri" w:hAnsi="Calibri"/>
          <w:bCs/>
          <w:sz w:val="20"/>
          <w:szCs w:val="20"/>
        </w:rPr>
        <w:t xml:space="preserve"> aan gaan deze zitten</w:t>
      </w:r>
      <w:r w:rsidRPr="00DE63BA">
        <w:rPr>
          <w:rFonts w:ascii="Calibri" w:hAnsi="Calibri"/>
          <w:bCs/>
          <w:sz w:val="20"/>
          <w:szCs w:val="20"/>
        </w:rPr>
        <w:t xml:space="preserve">. </w:t>
      </w:r>
      <w:r w:rsidRPr="00DE63BA">
        <w:rPr>
          <w:rFonts w:ascii="Calibri" w:hAnsi="Calibri"/>
          <w:bCs/>
          <w:sz w:val="20"/>
          <w:szCs w:val="20"/>
        </w:rPr>
        <w:br/>
      </w:r>
      <w:r w:rsidRPr="00DE63BA">
        <w:rPr>
          <w:rFonts w:ascii="Calibri" w:hAnsi="Calibri"/>
          <w:bCs/>
          <w:sz w:val="20"/>
          <w:szCs w:val="20"/>
        </w:rPr>
        <w:br/>
      </w:r>
      <w:r>
        <w:rPr>
          <w:rFonts w:ascii="Calibri" w:hAnsi="Calibri"/>
          <w:bCs/>
          <w:sz w:val="20"/>
          <w:szCs w:val="20"/>
        </w:rPr>
        <w:t xml:space="preserve">Wanneer alle duo's gevormd zijn, is het spel afgesloten en kan het eventueel opnieuw gespeeld worden. </w:t>
      </w:r>
      <w:r w:rsidRPr="00DE63BA">
        <w:rPr>
          <w:rFonts w:ascii="Calibri" w:hAnsi="Calibri"/>
          <w:bCs/>
          <w:sz w:val="20"/>
          <w:szCs w:val="20"/>
        </w:rPr>
        <w:t xml:space="preserve"> </w:t>
      </w:r>
      <w:r w:rsidRPr="00DE63BA">
        <w:rPr>
          <w:rFonts w:ascii="Calibri" w:hAnsi="Calibri"/>
          <w:bCs/>
        </w:rPr>
        <w:br/>
      </w:r>
      <w:r w:rsidRPr="00DE63BA">
        <w:rPr>
          <w:rFonts w:ascii="Calibri" w:hAnsi="Calibri"/>
          <w:bCs/>
        </w:rPr>
        <w:br/>
      </w:r>
    </w:p>
    <w:p w14:paraId="13B278C4" w14:textId="77777777" w:rsidR="00F00B21" w:rsidRPr="00DE63BA" w:rsidRDefault="00F00B21" w:rsidP="00F00B21">
      <w:pPr>
        <w:ind w:left="-142"/>
        <w:jc w:val="both"/>
        <w:rPr>
          <w:rFonts w:ascii="Calibri" w:hAnsi="Calibri"/>
          <w:sz w:val="22"/>
          <w:szCs w:val="22"/>
        </w:rPr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F00B21" w:rsidRPr="00DE63BA" w14:paraId="0E5DAC0D" w14:textId="77777777" w:rsidTr="25D9364D">
        <w:trPr>
          <w:cantSplit/>
          <w:trHeight w:val="235"/>
        </w:trPr>
        <w:tc>
          <w:tcPr>
            <w:tcW w:w="9069" w:type="dxa"/>
          </w:tcPr>
          <w:p w14:paraId="68D4F62A" w14:textId="77777777" w:rsidR="00F00B21" w:rsidRPr="00DE63BA" w:rsidRDefault="25D9364D" w:rsidP="25D9364D">
            <w:pPr>
              <w:pStyle w:val="Kop1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DE63BA">
              <w:rPr>
                <w:rFonts w:ascii="Calibri" w:hAnsi="Calibri"/>
                <w:sz w:val="22"/>
                <w:szCs w:val="22"/>
              </w:rPr>
              <w:lastRenderedPageBreak/>
              <w:t>Evaluatie van je didactisch handelen</w:t>
            </w:r>
          </w:p>
        </w:tc>
      </w:tr>
      <w:tr w:rsidR="00F00B21" w:rsidRPr="00DE63BA" w14:paraId="4EB3BC6C" w14:textId="77777777" w:rsidTr="25D9364D">
        <w:trPr>
          <w:cantSplit/>
          <w:trHeight w:val="1757"/>
        </w:trPr>
        <w:tc>
          <w:tcPr>
            <w:tcW w:w="9069" w:type="dxa"/>
          </w:tcPr>
          <w:p w14:paraId="735EB1CA" w14:textId="77777777" w:rsidR="00F00B21" w:rsidRPr="00DE63BA" w:rsidRDefault="25D9364D" w:rsidP="25D9364D">
            <w:pPr>
              <w:pStyle w:val="Kop1"/>
              <w:spacing w:before="0" w:after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DE63BA">
              <w:rPr>
                <w:rFonts w:ascii="Calibri" w:hAnsi="Calibri"/>
                <w:b w:val="0"/>
                <w:bCs w:val="0"/>
                <w:sz w:val="22"/>
                <w:szCs w:val="22"/>
              </w:rPr>
              <w:t>Evalueer hier je eigen didactisch handelen. Wat zou je behouden of veranderen mocht je dit tussendoortje nog eens geven? Denk aan voorbereiding en realisering.</w:t>
            </w:r>
          </w:p>
          <w:p w14:paraId="09F295BA" w14:textId="77777777" w:rsidR="00F00B21" w:rsidRPr="00DE63BA" w:rsidRDefault="00F00B21" w:rsidP="00F00B21">
            <w:pPr>
              <w:rPr>
                <w:rFonts w:ascii="Calibri" w:hAnsi="Calibri"/>
                <w:sz w:val="22"/>
                <w:szCs w:val="22"/>
              </w:rPr>
            </w:pPr>
          </w:p>
          <w:p w14:paraId="6CF73C4C" w14:textId="32DD0751" w:rsidR="00F00B21" w:rsidRDefault="00DE63BA" w:rsidP="00F00B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Dit tussendoortje is heel goed gelukt. De kinderen </w:t>
            </w:r>
            <w:r w:rsidR="00C8204C">
              <w:rPr>
                <w:rFonts w:ascii="Calibri" w:hAnsi="Calibri"/>
                <w:sz w:val="22"/>
                <w:szCs w:val="22"/>
              </w:rPr>
              <w:t>waren heel enthousiast</w:t>
            </w:r>
            <w:r w:rsidR="00D3363D">
              <w:rPr>
                <w:rFonts w:ascii="Calibri" w:hAnsi="Calibri"/>
                <w:sz w:val="22"/>
                <w:szCs w:val="22"/>
              </w:rPr>
              <w:t xml:space="preserve"> aangezien ze veel vrijheid hadden om zelf hun geluid en beweging te kiezen. Het was goed dat het thema zee/ zeeklassen was opgegeven aangezien het anders te breed zou gaan en dus te moeilijk zou zijn om te raden. </w:t>
            </w:r>
          </w:p>
          <w:p w14:paraId="646E736F" w14:textId="77777777" w:rsidR="00D3363D" w:rsidRDefault="00D3363D" w:rsidP="00F00B21">
            <w:pPr>
              <w:rPr>
                <w:rFonts w:ascii="Calibri" w:hAnsi="Calibri"/>
                <w:sz w:val="22"/>
                <w:szCs w:val="22"/>
              </w:rPr>
            </w:pPr>
          </w:p>
          <w:p w14:paraId="7C4F4E53" w14:textId="6A95DE65" w:rsidR="00D3363D" w:rsidRPr="00DE63BA" w:rsidRDefault="00D3363D" w:rsidP="00F00B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Ook was het heel goed dat de kinderen in groepjes verdeeld</w:t>
            </w:r>
            <w:r w:rsidR="00BF4BD7">
              <w:rPr>
                <w:rFonts w:ascii="Calibri" w:hAnsi="Calibri"/>
                <w:sz w:val="22"/>
                <w:szCs w:val="22"/>
              </w:rPr>
              <w:t xml:space="preserve">. Zo lag het enthousiasme bij de kinderen hoger aangezien ze vrij snel de duo's konden vinden en de rollen ook enkele keren verdeeld konden worden. </w:t>
            </w:r>
          </w:p>
          <w:p w14:paraId="39DCF368" w14:textId="77777777" w:rsidR="00F00B21" w:rsidRPr="00DE63BA" w:rsidRDefault="00F00B21" w:rsidP="00F00B2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C4EE5D1" w14:textId="77777777" w:rsidR="00F00B21" w:rsidRPr="00DE63BA" w:rsidRDefault="00F00B21" w:rsidP="00F00B21">
      <w:pPr>
        <w:ind w:left="-142"/>
        <w:jc w:val="both"/>
        <w:rPr>
          <w:rFonts w:ascii="Calibri" w:hAnsi="Calibri"/>
          <w:sz w:val="22"/>
          <w:szCs w:val="22"/>
        </w:rPr>
      </w:pPr>
    </w:p>
    <w:sectPr w:rsidR="00F00B21" w:rsidRPr="00DE63BA" w:rsidSect="009D43AE">
      <w:headerReference w:type="default" r:id="rId11"/>
      <w:pgSz w:w="11906" w:h="16838"/>
      <w:pgMar w:top="198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0802B" w14:textId="77777777" w:rsidR="00762049" w:rsidRDefault="00762049" w:rsidP="009D43AE">
      <w:r>
        <w:separator/>
      </w:r>
    </w:p>
  </w:endnote>
  <w:endnote w:type="continuationSeparator" w:id="0">
    <w:p w14:paraId="304661BD" w14:textId="77777777" w:rsidR="00762049" w:rsidRDefault="00762049" w:rsidP="009D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9869C" w14:textId="77777777" w:rsidR="00762049" w:rsidRDefault="00762049" w:rsidP="009D43AE">
      <w:r>
        <w:separator/>
      </w:r>
    </w:p>
  </w:footnote>
  <w:footnote w:type="continuationSeparator" w:id="0">
    <w:p w14:paraId="0DA76430" w14:textId="77777777" w:rsidR="00762049" w:rsidRDefault="00762049" w:rsidP="009D43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DA4B" w14:textId="77777777" w:rsidR="009D43AE" w:rsidRPr="009D43AE" w:rsidRDefault="00EA5F6A" w:rsidP="009D43AE">
    <w:pPr>
      <w:pStyle w:val="Koptekst"/>
      <w:jc w:val="right"/>
    </w:pPr>
    <w:r>
      <w:rPr>
        <w:noProof/>
        <w:lang w:val="nl-NL" w:eastAsia="nl-NL"/>
      </w:rPr>
      <w:drawing>
        <wp:anchor distT="0" distB="0" distL="114300" distR="114300" simplePos="0" relativeHeight="251657728" behindDoc="0" locked="0" layoutInCell="1" allowOverlap="1" wp14:anchorId="59AB7272" wp14:editId="07777777">
          <wp:simplePos x="0" y="0"/>
          <wp:positionH relativeFrom="column">
            <wp:posOffset>-318770</wp:posOffset>
          </wp:positionH>
          <wp:positionV relativeFrom="paragraph">
            <wp:posOffset>-59055</wp:posOffset>
          </wp:positionV>
          <wp:extent cx="1800860" cy="1028700"/>
          <wp:effectExtent l="0" t="0" r="0" b="0"/>
          <wp:wrapSquare wrapText="bothSides"/>
          <wp:docPr id="1" name="Afbeelding 1" descr="C:\DOCUME~1\robima\LOCALS~1\Temp\ARTEV_lo_zonder_baseli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DOCUME~1\robima\LOCALS~1\Temp\ARTEV_lo_zonder_baselin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3AE">
      <w:t xml:space="preserve"> </w:t>
    </w:r>
    <w:r w:rsidR="009D43AE" w:rsidRPr="009D43AE">
      <w:rPr>
        <w:rFonts w:ascii="Calibri" w:hAnsi="Calibri"/>
      </w:rPr>
      <w:t>Arteveldehogeschool – bachelor in het onderwijs: lager onderwijs</w:t>
    </w:r>
    <w:r w:rsidR="009D43AE" w:rsidRPr="009D43AE">
      <w:rPr>
        <w:rFonts w:ascii="Calibri" w:hAnsi="Calibri"/>
      </w:rPr>
      <w:br/>
      <w:t>Academiejaar 201</w:t>
    </w:r>
    <w:r w:rsidR="00596FA2">
      <w:rPr>
        <w:rFonts w:ascii="Calibri" w:hAnsi="Calibri"/>
      </w:rPr>
      <w:t>4</w:t>
    </w:r>
    <w:r w:rsidR="009D43AE" w:rsidRPr="009D43AE">
      <w:rPr>
        <w:rFonts w:ascii="Calibri" w:hAnsi="Calibri"/>
      </w:rPr>
      <w:t>-201</w:t>
    </w:r>
    <w:r w:rsidR="00596FA2">
      <w:rPr>
        <w:rFonts w:ascii="Calibri" w:hAnsi="Calibri"/>
      </w:rPr>
      <w:t>5</w:t>
    </w:r>
    <w:r w:rsidR="009D43AE" w:rsidRPr="009D43AE">
      <w:rPr>
        <w:rFonts w:ascii="Calibri" w:hAnsi="Calibri"/>
      </w:rPr>
      <w:br/>
    </w:r>
    <w:r w:rsidR="009D43AE" w:rsidRPr="009D43AE">
      <w:rPr>
        <w:rFonts w:ascii="Calibri" w:hAnsi="Calibri"/>
      </w:rPr>
      <w:br/>
    </w:r>
    <w:r w:rsidR="00E222A8" w:rsidRPr="25D9364D">
      <w:rPr>
        <w:rFonts w:ascii="Calibri" w:hAnsi="Calibri"/>
        <w:b/>
        <w:bCs/>
      </w:rPr>
      <w:t>FICHE TUSSENDOORTJE</w:t>
    </w:r>
    <w:r w:rsidR="009D43AE" w:rsidRPr="009D43AE">
      <w:rPr>
        <w:rFonts w:ascii="Calibri" w:hAnsi="Calibri"/>
      </w:rPr>
      <w:t xml:space="preserve"> </w:t>
    </w:r>
    <w:r w:rsidR="005D4515">
      <w:rPr>
        <w:rFonts w:ascii="Calibri" w:hAnsi="Calibri"/>
      </w:rPr>
      <w:t xml:space="preserve">– </w:t>
    </w:r>
    <w:r w:rsidR="005D4515" w:rsidRPr="25D9364D">
      <w:rPr>
        <w:rFonts w:ascii="Calibri" w:hAnsi="Calibri"/>
        <w:b/>
        <w:bCs/>
      </w:rPr>
      <w:t>maximum 10 minuten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alt="fase" style="width:59pt;height:62pt;visibility:visible" o:bullet="t">
        <v:imagedata r:id="rId1" o:title="fase"/>
      </v:shape>
    </w:pict>
  </w:numPicBullet>
  <w:numPicBullet w:numPicBulletId="1">
    <w:pict>
      <v:shape id="Afbeelding 2" o:spid="_x0000_i1105" type="#_x0000_t75" alt="timing" style="width:17pt;height:29pt;visibility:visible" o:bullet="t">
        <v:imagedata r:id="rId2" o:title="timing"/>
      </v:shape>
    </w:pict>
  </w:numPicBullet>
  <w:numPicBullet w:numPicBulletId="2">
    <w:pict>
      <v:shape id="Afbeelding 5" o:spid="_x0000_i1106" type="#_x0000_t75" style="width:14pt;height:15pt;visibility:visible" o:bullet="t">
        <v:imagedata r:id="rId3" o:title=""/>
      </v:shape>
    </w:pict>
  </w:numPicBullet>
  <w:abstractNum w:abstractNumId="0">
    <w:nsid w:val="5F700914"/>
    <w:multiLevelType w:val="hybridMultilevel"/>
    <w:tmpl w:val="DE60B5CC"/>
    <w:lvl w:ilvl="0" w:tplc="E6DE7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E5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6A2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DE3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8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6471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A1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AC1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9C3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0971313"/>
    <w:multiLevelType w:val="hybridMultilevel"/>
    <w:tmpl w:val="099AB9AE"/>
    <w:lvl w:ilvl="0" w:tplc="011CF836">
      <w:start w:val="1"/>
      <w:numFmt w:val="decimal"/>
      <w:pStyle w:val="Fasetite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9B2FDD"/>
    <w:multiLevelType w:val="hybridMultilevel"/>
    <w:tmpl w:val="256294DC"/>
    <w:lvl w:ilvl="0" w:tplc="4ABA2A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4B"/>
    <w:rsid w:val="00033827"/>
    <w:rsid w:val="000470DC"/>
    <w:rsid w:val="000D0A97"/>
    <w:rsid w:val="00155F07"/>
    <w:rsid w:val="001740B9"/>
    <w:rsid w:val="001D0EF4"/>
    <w:rsid w:val="0020225E"/>
    <w:rsid w:val="002834DF"/>
    <w:rsid w:val="002B73D6"/>
    <w:rsid w:val="002D68B3"/>
    <w:rsid w:val="002F65E3"/>
    <w:rsid w:val="00344F4B"/>
    <w:rsid w:val="00385A43"/>
    <w:rsid w:val="003E2CC5"/>
    <w:rsid w:val="003F7BB2"/>
    <w:rsid w:val="00441F2D"/>
    <w:rsid w:val="00466746"/>
    <w:rsid w:val="00550C70"/>
    <w:rsid w:val="00596FA2"/>
    <w:rsid w:val="005D4515"/>
    <w:rsid w:val="00651D59"/>
    <w:rsid w:val="00700678"/>
    <w:rsid w:val="00750876"/>
    <w:rsid w:val="00760632"/>
    <w:rsid w:val="00762049"/>
    <w:rsid w:val="00794A11"/>
    <w:rsid w:val="00795A61"/>
    <w:rsid w:val="007C631F"/>
    <w:rsid w:val="00810E57"/>
    <w:rsid w:val="00881C77"/>
    <w:rsid w:val="009038E2"/>
    <w:rsid w:val="009D43AE"/>
    <w:rsid w:val="009E654D"/>
    <w:rsid w:val="00A25D1E"/>
    <w:rsid w:val="00BF4BD7"/>
    <w:rsid w:val="00C8204C"/>
    <w:rsid w:val="00CA04DE"/>
    <w:rsid w:val="00D3363D"/>
    <w:rsid w:val="00D474B0"/>
    <w:rsid w:val="00DA0C82"/>
    <w:rsid w:val="00DE63BA"/>
    <w:rsid w:val="00E222A8"/>
    <w:rsid w:val="00E8042E"/>
    <w:rsid w:val="00E96B11"/>
    <w:rsid w:val="00EA5F6A"/>
    <w:rsid w:val="00EC04C3"/>
    <w:rsid w:val="00ED410C"/>
    <w:rsid w:val="00EE6F72"/>
    <w:rsid w:val="00F00B21"/>
    <w:rsid w:val="00F416BA"/>
    <w:rsid w:val="00F85C41"/>
    <w:rsid w:val="00FE49A1"/>
    <w:rsid w:val="25D9364D"/>
    <w:rsid w:val="7E23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EB9B6"/>
  <w15:chartTrackingRefBased/>
  <w15:docId w15:val="{1B2A3A09-DA43-484D-809F-C56DB48C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Standaard">
    <w:name w:val="Normal"/>
    <w:qFormat/>
    <w:rsid w:val="00344F4B"/>
    <w:rPr>
      <w:rFonts w:ascii="Times New Roman" w:eastAsia="Times New Roman" w:hAnsi="Times New Roman"/>
      <w:sz w:val="24"/>
      <w:szCs w:val="24"/>
      <w:lang w:val="nl-BE" w:eastAsia="nl-BE"/>
    </w:rPr>
  </w:style>
  <w:style w:type="paragraph" w:styleId="Kop1">
    <w:name w:val="heading 1"/>
    <w:basedOn w:val="Standaard"/>
    <w:next w:val="Standaard"/>
    <w:link w:val="Kop1Teken"/>
    <w:uiPriority w:val="9"/>
    <w:qFormat/>
    <w:rsid w:val="005D45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344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link w:val="Kop2"/>
    <w:rsid w:val="00344F4B"/>
    <w:rPr>
      <w:rFonts w:ascii="Arial" w:eastAsia="Times New Roman" w:hAnsi="Arial" w:cs="Arial"/>
      <w:b/>
      <w:bCs/>
      <w:i/>
      <w:iCs/>
      <w:sz w:val="28"/>
      <w:szCs w:val="28"/>
      <w:lang w:eastAsia="nl-BE"/>
    </w:rPr>
  </w:style>
  <w:style w:type="paragraph" w:styleId="Koptekst">
    <w:name w:val="header"/>
    <w:basedOn w:val="Standaard"/>
    <w:link w:val="KoptekstTeken"/>
    <w:uiPriority w:val="99"/>
    <w:unhideWhenUsed/>
    <w:rsid w:val="009D43A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9D43AE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Teken"/>
    <w:uiPriority w:val="99"/>
    <w:unhideWhenUsed/>
    <w:rsid w:val="009D43A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9D43AE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9D43A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9D43AE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Teken">
    <w:name w:val="Kop 1 Teken"/>
    <w:link w:val="Kop1"/>
    <w:uiPriority w:val="9"/>
    <w:rsid w:val="005D4515"/>
    <w:rPr>
      <w:rFonts w:ascii="Cambria" w:eastAsia="Times New Roman" w:hAnsi="Cambria" w:cs="Times New Roman"/>
      <w:b/>
      <w:bCs/>
      <w:kern w:val="32"/>
      <w:sz w:val="32"/>
      <w:szCs w:val="32"/>
      <w:lang w:val="nl-BE" w:eastAsia="nl-BE"/>
    </w:rPr>
  </w:style>
  <w:style w:type="paragraph" w:customStyle="1" w:styleId="naamstudent">
    <w:name w:val="naam student"/>
    <w:basedOn w:val="Standaard"/>
    <w:uiPriority w:val="99"/>
    <w:rsid w:val="005D4515"/>
    <w:rPr>
      <w:rFonts w:ascii="Verdana" w:hAnsi="Verdana" w:cs="Verdana"/>
      <w:sz w:val="18"/>
      <w:szCs w:val="18"/>
      <w:lang w:eastAsia="nl-NL"/>
    </w:rPr>
  </w:style>
  <w:style w:type="table" w:styleId="Tabelraster">
    <w:name w:val="Table Grid"/>
    <w:basedOn w:val="Standaardtabel"/>
    <w:uiPriority w:val="59"/>
    <w:rsid w:val="005D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setitel">
    <w:name w:val="Fasetitel"/>
    <w:basedOn w:val="Standaard"/>
    <w:next w:val="Standaardinspringing"/>
    <w:uiPriority w:val="99"/>
    <w:rsid w:val="00F00B21"/>
    <w:pPr>
      <w:numPr>
        <w:numId w:val="1"/>
      </w:numPr>
      <w:tabs>
        <w:tab w:val="clear" w:pos="720"/>
        <w:tab w:val="num" w:pos="426"/>
      </w:tabs>
      <w:ind w:left="426" w:hanging="426"/>
    </w:pPr>
    <w:rPr>
      <w:rFonts w:ascii="Verdana" w:hAnsi="Verdana" w:cs="Verdana"/>
      <w:b/>
      <w:bCs/>
      <w:sz w:val="18"/>
      <w:szCs w:val="18"/>
      <w:lang w:eastAsia="nl-NL"/>
    </w:rPr>
  </w:style>
  <w:style w:type="paragraph" w:styleId="Standaardinspringing">
    <w:name w:val="Normal Indent"/>
    <w:basedOn w:val="Standaard"/>
    <w:uiPriority w:val="99"/>
    <w:semiHidden/>
    <w:unhideWhenUsed/>
    <w:rsid w:val="00F00B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g"/><Relationship Id="rId10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349</Words>
  <Characters>1920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</dc:creator>
  <cp:keywords/>
  <cp:lastModifiedBy>Justine De Rammelaere 201589525</cp:lastModifiedBy>
  <cp:revision>7</cp:revision>
  <dcterms:created xsi:type="dcterms:W3CDTF">2018-05-16T19:08:00Z</dcterms:created>
  <dcterms:modified xsi:type="dcterms:W3CDTF">2018-06-04T18:26:00Z</dcterms:modified>
</cp:coreProperties>
</file>